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7C9C" w14:textId="4DB6F9C6" w:rsidR="006C1834" w:rsidRPr="007449D7" w:rsidRDefault="006C183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1F1865B" w14:textId="7895BC66" w:rsidR="0072309E" w:rsidRPr="007449D7" w:rsidRDefault="00355742">
      <w:pPr>
        <w:spacing w:after="124"/>
        <w:ind w:left="10" w:right="1" w:hanging="10"/>
        <w:jc w:val="center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Allegato 1</w:t>
      </w:r>
    </w:p>
    <w:p w14:paraId="19BC16AB" w14:textId="77777777" w:rsidR="0072309E" w:rsidRPr="007449D7" w:rsidRDefault="00355742">
      <w:pPr>
        <w:spacing w:after="13" w:line="270" w:lineRule="auto"/>
        <w:ind w:left="21" w:hanging="10"/>
        <w:jc w:val="center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</w:rPr>
        <w:t xml:space="preserve">DOMANDA DI PARTECIPAZIONE PROGETTO -ERASMUS PLUS KA2 PROGRAMMA </w:t>
      </w:r>
    </w:p>
    <w:p w14:paraId="5FBE6E25" w14:textId="77777777" w:rsidR="0072309E" w:rsidRPr="007449D7" w:rsidRDefault="00355742">
      <w:pPr>
        <w:spacing w:after="544" w:line="270" w:lineRule="auto"/>
        <w:ind w:left="21" w:right="11" w:hanging="10"/>
        <w:jc w:val="center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</w:rPr>
        <w:t>ERASMUS+ CALL 2020 - KA2 PARTENARIATI STRATEGICI PER LO SCAMBIO DI BUONE PRATICHE SETTORE ISTRUZIONE SCOLASTICA</w:t>
      </w:r>
    </w:p>
    <w:p w14:paraId="5ADFFBC9" w14:textId="77777777" w:rsidR="00355742" w:rsidRPr="007449D7" w:rsidRDefault="00355742" w:rsidP="00355742">
      <w:pPr>
        <w:spacing w:after="133" w:line="263" w:lineRule="auto"/>
        <w:ind w:left="-15" w:firstLine="1"/>
        <w:rPr>
          <w:rFonts w:ascii="Times New Roman" w:eastAsia="Arial" w:hAnsi="Times New Roman" w:cs="Times New Roman"/>
          <w:lang w:val="en-US"/>
        </w:rPr>
      </w:pPr>
      <w:proofErr w:type="spellStart"/>
      <w:r w:rsidRPr="007449D7">
        <w:rPr>
          <w:rFonts w:ascii="Times New Roman" w:eastAsia="Times New Roman" w:hAnsi="Times New Roman" w:cs="Times New Roman"/>
          <w:lang w:val="en-US"/>
        </w:rPr>
        <w:t>Codice</w:t>
      </w:r>
      <w:proofErr w:type="spellEnd"/>
      <w:r w:rsidRPr="007449D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449D7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7449D7">
        <w:rPr>
          <w:rFonts w:ascii="Times New Roman" w:eastAsia="Times New Roman" w:hAnsi="Times New Roman" w:cs="Times New Roman"/>
          <w:lang w:val="en-US"/>
        </w:rPr>
        <w:t xml:space="preserve">: </w:t>
      </w:r>
      <w:r w:rsidRPr="007449D7">
        <w:rPr>
          <w:rFonts w:ascii="Times New Roman" w:eastAsia="Arial" w:hAnsi="Times New Roman" w:cs="Times New Roman"/>
          <w:lang w:val="en-US"/>
        </w:rPr>
        <w:t xml:space="preserve">SEMISE, Universal Values of Human Dignity, cod. 2019-1-IT02-KA229-062333_1 </w:t>
      </w:r>
    </w:p>
    <w:p w14:paraId="128A0333" w14:textId="617183F3" w:rsidR="0072309E" w:rsidRPr="007449D7" w:rsidRDefault="00355742" w:rsidP="00355742">
      <w:pPr>
        <w:spacing w:after="13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Il sottoscritto</w:t>
      </w:r>
    </w:p>
    <w:p w14:paraId="53A97A77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(Nome e Cognome del genitore o tutore dell’alunno)</w:t>
      </w:r>
    </w:p>
    <w:p w14:paraId="27CC1740" w14:textId="77777777" w:rsidR="0072309E" w:rsidRPr="007449D7" w:rsidRDefault="00355742">
      <w:pPr>
        <w:spacing w:after="113" w:line="270" w:lineRule="auto"/>
        <w:ind w:left="21" w:right="12" w:hanging="10"/>
        <w:jc w:val="center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</w:rPr>
        <w:t>Chiede</w:t>
      </w:r>
    </w:p>
    <w:p w14:paraId="5BA4BAEE" w14:textId="77777777" w:rsidR="0072309E" w:rsidRPr="007449D7" w:rsidRDefault="00355742">
      <w:pPr>
        <w:spacing w:after="18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 xml:space="preserve">Che il/la proprio figlio/a possa partecipare al Programma in oggetto ed a tutte le attività previste dalla </w:t>
      </w:r>
    </w:p>
    <w:p w14:paraId="59A41DA4" w14:textId="77777777" w:rsidR="0072309E" w:rsidRPr="007449D7" w:rsidRDefault="00355742">
      <w:pPr>
        <w:spacing w:after="18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 xml:space="preserve">AZIONE KA 2 – PARTENARIATI STRATEGICI PER LO SCAMBIO DI BUONE PRATICHE </w:t>
      </w:r>
    </w:p>
    <w:p w14:paraId="08120CF9" w14:textId="77777777" w:rsidR="0072309E" w:rsidRPr="007449D7" w:rsidRDefault="00355742">
      <w:pPr>
        <w:spacing w:after="517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SETTORE ISTRUZIONE SCOLASTICA</w:t>
      </w:r>
    </w:p>
    <w:p w14:paraId="3788719E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COGNOME E NOME DELLO STUDENTE_____________________________________</w:t>
      </w:r>
    </w:p>
    <w:p w14:paraId="087B86FB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LUOGO E DATA DI NASCITA_________________________________________________</w:t>
      </w:r>
    </w:p>
    <w:p w14:paraId="05F5F0BA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CLASSE____________</w:t>
      </w:r>
    </w:p>
    <w:p w14:paraId="4720C31F" w14:textId="77777777" w:rsidR="0072309E" w:rsidRPr="007449D7" w:rsidRDefault="00355742">
      <w:pPr>
        <w:spacing w:after="246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RECAPITO TELEFONICO____________________________</w:t>
      </w:r>
    </w:p>
    <w:p w14:paraId="4EEA54E7" w14:textId="77777777" w:rsidR="0072309E" w:rsidRPr="007449D7" w:rsidRDefault="00355742">
      <w:pPr>
        <w:spacing w:after="601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EMAIL______________________@__________</w:t>
      </w:r>
      <w:r w:rsidRPr="007449D7">
        <w:rPr>
          <w:rFonts w:ascii="Times New Roman" w:eastAsia="Times New Roman" w:hAnsi="Times New Roman" w:cs="Times New Roman"/>
          <w:sz w:val="28"/>
        </w:rPr>
        <w:t>__</w:t>
      </w:r>
    </w:p>
    <w:p w14:paraId="0EC7F731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DISPONIBILITÀ AD OSPITARE ALUNNI STRANIERI</w:t>
      </w:r>
    </w:p>
    <w:p w14:paraId="2862BB0A" w14:textId="77777777" w:rsidR="0072309E" w:rsidRPr="007449D7" w:rsidRDefault="00355742">
      <w:pPr>
        <w:spacing w:after="0" w:line="265" w:lineRule="auto"/>
        <w:ind w:left="370" w:hanging="10"/>
        <w:rPr>
          <w:rFonts w:ascii="Times New Roman" w:hAnsi="Times New Roman" w:cs="Times New Roman"/>
        </w:rPr>
      </w:pPr>
      <w:r w:rsidRPr="007449D7">
        <w:rPr>
          <w:rFonts w:ascii="Segoe UI Symbol" w:eastAsia="Segoe UI Symbol" w:hAnsi="Segoe UI Symbol" w:cs="Segoe UI Symbol"/>
        </w:rPr>
        <w:t>❏</w:t>
      </w:r>
      <w:r w:rsidRPr="007449D7">
        <w:rPr>
          <w:rFonts w:ascii="Times New Roman" w:eastAsia="Segoe UI Symbol" w:hAnsi="Times New Roman" w:cs="Times New Roman"/>
        </w:rPr>
        <w:t xml:space="preserve"> </w:t>
      </w:r>
      <w:r w:rsidRPr="007449D7">
        <w:rPr>
          <w:rFonts w:ascii="Times New Roman" w:eastAsia="Times New Roman" w:hAnsi="Times New Roman" w:cs="Times New Roman"/>
        </w:rPr>
        <w:t>Sì</w:t>
      </w:r>
    </w:p>
    <w:p w14:paraId="6EAE36DC" w14:textId="77777777" w:rsidR="0072309E" w:rsidRPr="007449D7" w:rsidRDefault="00355742">
      <w:pPr>
        <w:spacing w:after="88" w:line="265" w:lineRule="auto"/>
        <w:ind w:left="370" w:hanging="10"/>
        <w:rPr>
          <w:rFonts w:ascii="Times New Roman" w:hAnsi="Times New Roman" w:cs="Times New Roman"/>
        </w:rPr>
      </w:pPr>
      <w:r w:rsidRPr="007449D7">
        <w:rPr>
          <w:rFonts w:ascii="Segoe UI Symbol" w:eastAsia="Segoe UI Symbol" w:hAnsi="Segoe UI Symbol" w:cs="Segoe UI Symbol"/>
        </w:rPr>
        <w:t>❏</w:t>
      </w:r>
      <w:r w:rsidRPr="007449D7">
        <w:rPr>
          <w:rFonts w:ascii="Times New Roman" w:eastAsia="Segoe UI Symbol" w:hAnsi="Times New Roman" w:cs="Times New Roman"/>
        </w:rPr>
        <w:t xml:space="preserve"> </w:t>
      </w:r>
      <w:r w:rsidRPr="007449D7">
        <w:rPr>
          <w:rFonts w:ascii="Times New Roman" w:eastAsia="Times New Roman" w:hAnsi="Times New Roman" w:cs="Times New Roman"/>
        </w:rPr>
        <w:t>No</w:t>
      </w:r>
    </w:p>
    <w:p w14:paraId="2C7B9A06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>Con la presente autorizza il trattamento dei dati personali ai sensi della Legge 196/2003.</w:t>
      </w:r>
    </w:p>
    <w:p w14:paraId="1CD094A6" w14:textId="77777777" w:rsidR="0072309E" w:rsidRPr="007449D7" w:rsidRDefault="00355742">
      <w:pPr>
        <w:spacing w:after="118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  <w:u w:val="single" w:color="000000"/>
        </w:rPr>
        <w:t>Si allegano alla presente fotocopie del documento di riconoscimento dei genitori e dell'alunno/a.</w:t>
      </w:r>
      <w:r w:rsidRPr="007449D7">
        <w:rPr>
          <w:rFonts w:ascii="Times New Roman" w:eastAsia="Times New Roman" w:hAnsi="Times New Roman" w:cs="Times New Roman"/>
          <w:b/>
        </w:rPr>
        <w:t xml:space="preserve"> </w:t>
      </w:r>
    </w:p>
    <w:p w14:paraId="08E36E30" w14:textId="77777777" w:rsidR="0072309E" w:rsidRPr="007449D7" w:rsidRDefault="00355742">
      <w:pPr>
        <w:spacing w:after="18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  <w:u w:val="single" w:color="000000"/>
        </w:rPr>
        <w:t>NON SARANNO PRESE IN CONSIDERAZIONE LE DOMANDE SPROVVISTE DEI</w:t>
      </w:r>
      <w:r w:rsidRPr="007449D7">
        <w:rPr>
          <w:rFonts w:ascii="Times New Roman" w:eastAsia="Times New Roman" w:hAnsi="Times New Roman" w:cs="Times New Roman"/>
          <w:b/>
        </w:rPr>
        <w:t xml:space="preserve"> </w:t>
      </w:r>
    </w:p>
    <w:p w14:paraId="1806DEAA" w14:textId="77777777" w:rsidR="0072309E" w:rsidRPr="007449D7" w:rsidRDefault="00355742">
      <w:pPr>
        <w:spacing w:after="517" w:line="265" w:lineRule="auto"/>
        <w:ind w:left="-5" w:hanging="10"/>
        <w:rPr>
          <w:rFonts w:ascii="Times New Roman" w:eastAsia="Times New Roman" w:hAnsi="Times New Roman" w:cs="Times New Roman"/>
          <w:b/>
          <w:u w:val="single" w:color="000000"/>
        </w:rPr>
      </w:pPr>
      <w:r w:rsidRPr="007449D7">
        <w:rPr>
          <w:rFonts w:ascii="Times New Roman" w:eastAsia="Times New Roman" w:hAnsi="Times New Roman" w:cs="Times New Roman"/>
          <w:b/>
          <w:u w:val="single" w:color="000000"/>
        </w:rPr>
        <w:t>DOCUMENTI RICHIESTI E/O INCOMPLETE</w:t>
      </w:r>
    </w:p>
    <w:p w14:paraId="7AD74E31" w14:textId="10D8460A" w:rsidR="009F585C" w:rsidRPr="007449D7" w:rsidRDefault="009F585C">
      <w:pPr>
        <w:spacing w:after="517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  <w:b/>
        </w:rPr>
        <w:t>FIRMA dello studente _______________________________________</w:t>
      </w:r>
    </w:p>
    <w:p w14:paraId="5A98CE36" w14:textId="77777777" w:rsidR="0072309E" w:rsidRPr="007449D7" w:rsidRDefault="00355742">
      <w:pPr>
        <w:spacing w:after="122" w:line="265" w:lineRule="auto"/>
        <w:ind w:left="-5" w:hanging="10"/>
        <w:rPr>
          <w:rFonts w:ascii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t xml:space="preserve">FIRMA del genitore (o del </w:t>
      </w:r>
      <w:proofErr w:type="gramStart"/>
      <w:r w:rsidRPr="007449D7">
        <w:rPr>
          <w:rFonts w:ascii="Times New Roman" w:eastAsia="Times New Roman" w:hAnsi="Times New Roman" w:cs="Times New Roman"/>
        </w:rPr>
        <w:t>tutore)_</w:t>
      </w:r>
      <w:proofErr w:type="gramEnd"/>
      <w:r w:rsidRPr="007449D7">
        <w:rPr>
          <w:rFonts w:ascii="Times New Roman" w:eastAsia="Times New Roman" w:hAnsi="Times New Roman" w:cs="Times New Roman"/>
        </w:rPr>
        <w:t>_______________________________</w:t>
      </w:r>
    </w:p>
    <w:p w14:paraId="6D2CD360" w14:textId="77777777" w:rsidR="006C6D11" w:rsidRPr="007449D7" w:rsidRDefault="006C6D11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</w:p>
    <w:p w14:paraId="41C471FA" w14:textId="77777777" w:rsidR="006C6D11" w:rsidRPr="007449D7" w:rsidRDefault="006C6D11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</w:p>
    <w:p w14:paraId="6FC2D95F" w14:textId="6CDE3F94" w:rsidR="006C6D11" w:rsidRPr="007449D7" w:rsidRDefault="006C6D11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</w:p>
    <w:p w14:paraId="253A0163" w14:textId="3D53E6BE" w:rsidR="006C6D11" w:rsidRPr="007449D7" w:rsidRDefault="006C6D11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</w:p>
    <w:p w14:paraId="56C7CE34" w14:textId="77777777" w:rsidR="006C6D11" w:rsidRPr="007449D7" w:rsidRDefault="006C6D11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</w:p>
    <w:p w14:paraId="04B22169" w14:textId="77777777" w:rsidR="006C1834" w:rsidRPr="007449D7" w:rsidRDefault="006C1834">
      <w:pPr>
        <w:rPr>
          <w:rFonts w:ascii="Times New Roman" w:eastAsia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br w:type="page"/>
      </w:r>
    </w:p>
    <w:p w14:paraId="332BDF22" w14:textId="20DE2159" w:rsidR="0072309E" w:rsidRPr="007449D7" w:rsidRDefault="00355742">
      <w:pPr>
        <w:spacing w:after="5"/>
        <w:ind w:left="10" w:right="1" w:hanging="10"/>
        <w:jc w:val="center"/>
        <w:rPr>
          <w:rFonts w:ascii="Times New Roman" w:eastAsia="Times New Roman" w:hAnsi="Times New Roman" w:cs="Times New Roman"/>
        </w:rPr>
      </w:pPr>
      <w:r w:rsidRPr="007449D7">
        <w:rPr>
          <w:rFonts w:ascii="Times New Roman" w:eastAsia="Times New Roman" w:hAnsi="Times New Roman" w:cs="Times New Roman"/>
        </w:rPr>
        <w:lastRenderedPageBreak/>
        <w:t>Allegato 2</w:t>
      </w:r>
    </w:p>
    <w:p w14:paraId="7F01386A" w14:textId="77777777" w:rsidR="006C6D11" w:rsidRPr="007449D7" w:rsidRDefault="006C6D11">
      <w:pPr>
        <w:spacing w:after="5"/>
        <w:ind w:left="10" w:right="1" w:hanging="10"/>
        <w:jc w:val="center"/>
        <w:rPr>
          <w:rFonts w:ascii="Times New Roman" w:hAnsi="Times New Roman" w:cs="Times New Roman"/>
        </w:rPr>
      </w:pPr>
    </w:p>
    <w:p w14:paraId="351BFC4F" w14:textId="77777777" w:rsidR="0072309E" w:rsidRPr="007449D7" w:rsidRDefault="00355742">
      <w:pPr>
        <w:spacing w:after="27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Gli studenti e le studentesse che apprendono la matematica in contesti informali imparano a risolvere problemi ed a usare la matematica nella vita quotidiana. </w:t>
      </w:r>
    </w:p>
    <w:p w14:paraId="78E7DB94" w14:textId="77777777" w:rsidR="00580F5F" w:rsidRPr="007449D7" w:rsidRDefault="00355742" w:rsidP="00580F5F">
      <w:pPr>
        <w:spacing w:after="273" w:line="263" w:lineRule="auto"/>
        <w:ind w:left="-15" w:firstLine="1"/>
        <w:rPr>
          <w:rFonts w:ascii="Times New Roman" w:eastAsia="Arial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L'obiettivo principale di questo progetto è quello di alimentare la scintilla creativa che nasce quando l'approccio scientifico si incontra con quello artistico, facendo leva quindi sulle STEAM, un acronimo che racchiude le discipline di Scienze, Tecnologia, </w:t>
      </w:r>
      <w:proofErr w:type="spellStart"/>
      <w:r w:rsidRPr="007449D7">
        <w:rPr>
          <w:rFonts w:ascii="Times New Roman" w:eastAsia="Arial" w:hAnsi="Times New Roman" w:cs="Times New Roman"/>
        </w:rPr>
        <w:t>Engineering</w:t>
      </w:r>
      <w:proofErr w:type="spellEnd"/>
      <w:r w:rsidRPr="007449D7">
        <w:rPr>
          <w:rFonts w:ascii="Times New Roman" w:eastAsia="Arial" w:hAnsi="Times New Roman" w:cs="Times New Roman"/>
        </w:rPr>
        <w:t xml:space="preserve"> (Ingegneria), Arte, Matematica. Crediamo che questa metodologia possa coinvolgere e motivare fortemente le studentesse e gli studenti allo studio della Matematica e delle materie scientifiche più in generale. </w:t>
      </w:r>
    </w:p>
    <w:p w14:paraId="7D7D88F5" w14:textId="71DFBE77" w:rsidR="0072309E" w:rsidRPr="007449D7" w:rsidRDefault="00355742" w:rsidP="00580F5F">
      <w:pPr>
        <w:spacing w:after="27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Gli obiettivi specifici sono i seguenti: </w:t>
      </w:r>
    </w:p>
    <w:p w14:paraId="53FC10D2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O1: contribuire allo sviluppo delle competenze chiave europee </w:t>
      </w:r>
    </w:p>
    <w:p w14:paraId="081E1ED6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O2: stimolare l'interesse verso culture diverse dalla nostra migliorando nel </w:t>
      </w:r>
      <w:proofErr w:type="gramStart"/>
      <w:r w:rsidRPr="007449D7">
        <w:rPr>
          <w:rFonts w:ascii="Times New Roman" w:eastAsia="Arial" w:hAnsi="Times New Roman" w:cs="Times New Roman"/>
        </w:rPr>
        <w:t>contempo,  attraverso</w:t>
      </w:r>
      <w:proofErr w:type="gramEnd"/>
      <w:r w:rsidRPr="007449D7">
        <w:rPr>
          <w:rFonts w:ascii="Times New Roman" w:eastAsia="Arial" w:hAnsi="Times New Roman" w:cs="Times New Roman"/>
        </w:rPr>
        <w:t xml:space="preserve"> la collaborazione con i coetanei europei, le competenze linguistiche nella lingua inglese. </w:t>
      </w:r>
    </w:p>
    <w:p w14:paraId="5F8E295A" w14:textId="77777777" w:rsidR="00580F5F" w:rsidRPr="007449D7" w:rsidRDefault="00355742" w:rsidP="00580F5F">
      <w:pPr>
        <w:spacing w:after="273" w:line="240" w:lineRule="auto"/>
        <w:ind w:left="-15" w:right="115" w:firstLine="1"/>
        <w:rPr>
          <w:rFonts w:ascii="Times New Roman" w:eastAsia="Arial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O3: nel lungo periodo, verificare se un progetto focalizzato su Matematica ed Arte, che impiega metodologie didattiche attive e nuove tecnologie, possa influenzare positivamente le scuole coinvolte </w:t>
      </w:r>
    </w:p>
    <w:p w14:paraId="0691A35B" w14:textId="6BD53A42" w:rsidR="0072309E" w:rsidRPr="007449D7" w:rsidRDefault="00355742" w:rsidP="00580F5F">
      <w:pPr>
        <w:spacing w:after="273" w:line="240" w:lineRule="auto"/>
        <w:ind w:left="-15" w:right="1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O4: migliorare le competenze nelle STEAM </w:t>
      </w:r>
    </w:p>
    <w:p w14:paraId="1C348299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Numero e profilo dei partecipanti: </w:t>
      </w:r>
    </w:p>
    <w:p w14:paraId="2582E553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104 studenti (di cui 40 con poche opportunità) provenienti dall'Italia, Finlandia, Turchia, Spagna e Portogallo. </w:t>
      </w:r>
    </w:p>
    <w:p w14:paraId="29A46E68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Lo staff di progetto di ognuno dei 5 Paesi coinvolti.  </w:t>
      </w:r>
    </w:p>
    <w:p w14:paraId="242C49AD" w14:textId="77777777" w:rsidR="0072309E" w:rsidRPr="007449D7" w:rsidRDefault="00355742">
      <w:pPr>
        <w:spacing w:after="27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I genitori delle alunne e degli alunni coinvolti saranno parte attiva durante l'intera durata del progetto. </w:t>
      </w:r>
    </w:p>
    <w:p w14:paraId="521326AC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Descrizione delle attività: </w:t>
      </w:r>
    </w:p>
    <w:p w14:paraId="43BF707F" w14:textId="173C7145" w:rsidR="0072309E" w:rsidRPr="007449D7" w:rsidRDefault="00355742">
      <w:pPr>
        <w:numPr>
          <w:ilvl w:val="0"/>
          <w:numId w:val="5"/>
        </w:numPr>
        <w:spacing w:after="3" w:line="263" w:lineRule="auto"/>
        <w:ind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In ognuna delle nazioni coinvolte verrà creata dai partecipanti un gruppo di lavoro che collabori attivamente con i partner nelle materie oggetto del progetto </w:t>
      </w:r>
      <w:proofErr w:type="gramStart"/>
      <w:r w:rsidRPr="007449D7">
        <w:rPr>
          <w:rFonts w:ascii="Times New Roman" w:eastAsia="Arial" w:hAnsi="Times New Roman" w:cs="Times New Roman"/>
        </w:rPr>
        <w:t>Lingue,  Matematica</w:t>
      </w:r>
      <w:proofErr w:type="gramEnd"/>
      <w:r w:rsidRPr="007449D7">
        <w:rPr>
          <w:rFonts w:ascii="Times New Roman" w:eastAsia="Arial" w:hAnsi="Times New Roman" w:cs="Times New Roman"/>
        </w:rPr>
        <w:t xml:space="preserve"> ed Arte. </w:t>
      </w:r>
    </w:p>
    <w:p w14:paraId="224B9413" w14:textId="718B1BE3" w:rsidR="0072309E" w:rsidRPr="007449D7" w:rsidRDefault="00355742">
      <w:pPr>
        <w:numPr>
          <w:ilvl w:val="0"/>
          <w:numId w:val="5"/>
        </w:numPr>
        <w:spacing w:after="3" w:line="263" w:lineRule="auto"/>
        <w:ind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Ad ognuna delle mobilità previste (una per ogni Paese coinvolto) parteciperanno un gruppo di 5 studenti e studentesse più due docenti del team di progetto. Le mobilità dureranno una settimana. Saranno organizzati workshops, attività sociali e culturali e verranno testati i percorsi creati in maniera specifica. Infine verranno realizzate creazioni artistiche che combinano matematica ed arte, rispettando i materiali e le tradizioni locali, grazie all'aiuto di artigiani del luogo. I partecipanti verranno ospitati presso le famiglie coinvolte nel progetto. </w:t>
      </w:r>
    </w:p>
    <w:p w14:paraId="487C71DF" w14:textId="77777777" w:rsidR="0072309E" w:rsidRPr="007449D7" w:rsidRDefault="00355742">
      <w:pPr>
        <w:numPr>
          <w:ilvl w:val="0"/>
          <w:numId w:val="5"/>
        </w:numPr>
        <w:spacing w:after="273" w:line="263" w:lineRule="auto"/>
        <w:ind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Fra una mobilità e l'altra verranno svolte attività di esplorazione di argomenti interdisciplinari attinenti sia alla Matematica che all'arte: I frattali, la sezione aurea, l'Infinito. Le attività </w:t>
      </w:r>
      <w:proofErr w:type="spellStart"/>
      <w:r w:rsidRPr="007449D7">
        <w:rPr>
          <w:rFonts w:ascii="Times New Roman" w:eastAsia="Arial" w:hAnsi="Times New Roman" w:cs="Times New Roman"/>
        </w:rPr>
        <w:t>prevederanno</w:t>
      </w:r>
      <w:proofErr w:type="spellEnd"/>
      <w:r w:rsidRPr="007449D7">
        <w:rPr>
          <w:rFonts w:ascii="Times New Roman" w:eastAsia="Arial" w:hAnsi="Times New Roman" w:cs="Times New Roman"/>
        </w:rPr>
        <w:t xml:space="preserve"> il coinvolgimento dei partner che collaboreranno sulla piattaforma </w:t>
      </w:r>
      <w:proofErr w:type="spellStart"/>
      <w:r w:rsidRPr="007449D7">
        <w:rPr>
          <w:rFonts w:ascii="Times New Roman" w:eastAsia="Arial" w:hAnsi="Times New Roman" w:cs="Times New Roman"/>
        </w:rPr>
        <w:t>eTwinning</w:t>
      </w:r>
      <w:proofErr w:type="spellEnd"/>
      <w:r w:rsidRPr="007449D7">
        <w:rPr>
          <w:rFonts w:ascii="Times New Roman" w:eastAsia="Arial" w:hAnsi="Times New Roman" w:cs="Times New Roman"/>
        </w:rPr>
        <w:t xml:space="preserve"> attraverso il </w:t>
      </w:r>
      <w:proofErr w:type="spellStart"/>
      <w:r w:rsidRPr="007449D7">
        <w:rPr>
          <w:rFonts w:ascii="Times New Roman" w:eastAsia="Arial" w:hAnsi="Times New Roman" w:cs="Times New Roman"/>
        </w:rPr>
        <w:t>Twinspace</w:t>
      </w:r>
      <w:proofErr w:type="spellEnd"/>
      <w:r w:rsidRPr="007449D7">
        <w:rPr>
          <w:rFonts w:ascii="Times New Roman" w:eastAsia="Arial" w:hAnsi="Times New Roman" w:cs="Times New Roman"/>
        </w:rPr>
        <w:t xml:space="preserve"> del progetto. </w:t>
      </w:r>
    </w:p>
    <w:p w14:paraId="69295119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Impatto previsto per tutti gli attori coinvolti: </w:t>
      </w:r>
    </w:p>
    <w:p w14:paraId="71192B28" w14:textId="77777777" w:rsidR="0072309E" w:rsidRPr="007449D7" w:rsidRDefault="00355742">
      <w:pPr>
        <w:spacing w:after="3" w:line="263" w:lineRule="auto"/>
        <w:ind w:left="-15" w:right="1302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Arricchimento del curriculo della scuola, aumento della </w:t>
      </w:r>
      <w:proofErr w:type="gramStart"/>
      <w:r w:rsidRPr="007449D7">
        <w:rPr>
          <w:rFonts w:ascii="Times New Roman" w:eastAsia="Arial" w:hAnsi="Times New Roman" w:cs="Times New Roman"/>
        </w:rPr>
        <w:t>motivazione  Miglioramento</w:t>
      </w:r>
      <w:proofErr w:type="gramEnd"/>
      <w:r w:rsidRPr="007449D7">
        <w:rPr>
          <w:rFonts w:ascii="Times New Roman" w:eastAsia="Arial" w:hAnsi="Times New Roman" w:cs="Times New Roman"/>
        </w:rPr>
        <w:t xml:space="preserve"> del metodo di studio </w:t>
      </w:r>
    </w:p>
    <w:p w14:paraId="6D99A021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Aumento del senso di appartenenza ad una comunità </w:t>
      </w:r>
    </w:p>
    <w:p w14:paraId="39A102E8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Abbattimento delle barriere culturali e dei pregiudizi </w:t>
      </w:r>
    </w:p>
    <w:p w14:paraId="70F94DED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Miglioramento competenze linguistiche nella lingua inglese </w:t>
      </w:r>
    </w:p>
    <w:p w14:paraId="272F8086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Crescita del senso di responsabilità ed autostima </w:t>
      </w:r>
    </w:p>
    <w:p w14:paraId="64625F3B" w14:textId="510343B6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>Arricchimento del proprio CV Europeo con le certificazioni dell'</w:t>
      </w:r>
      <w:proofErr w:type="spellStart"/>
      <w:r w:rsidRPr="007449D7">
        <w:rPr>
          <w:rFonts w:ascii="Times New Roman" w:eastAsia="Arial" w:hAnsi="Times New Roman" w:cs="Times New Roman"/>
        </w:rPr>
        <w:t>Europass</w:t>
      </w:r>
      <w:proofErr w:type="spellEnd"/>
      <w:r w:rsidRPr="007449D7">
        <w:rPr>
          <w:rFonts w:ascii="Times New Roman" w:eastAsia="Arial" w:hAnsi="Times New Roman" w:cs="Times New Roman"/>
        </w:rPr>
        <w:t xml:space="preserve"> </w:t>
      </w:r>
      <w:proofErr w:type="spellStart"/>
      <w:r w:rsidRPr="007449D7">
        <w:rPr>
          <w:rFonts w:ascii="Times New Roman" w:eastAsia="Arial" w:hAnsi="Times New Roman" w:cs="Times New Roman"/>
        </w:rPr>
        <w:t>Mobility</w:t>
      </w:r>
      <w:proofErr w:type="spellEnd"/>
      <w:r w:rsidRPr="007449D7">
        <w:rPr>
          <w:rFonts w:ascii="Times New Roman" w:eastAsia="Arial" w:hAnsi="Times New Roman" w:cs="Times New Roman"/>
        </w:rPr>
        <w:t xml:space="preserve"> e Youth Pass. </w:t>
      </w:r>
    </w:p>
    <w:p w14:paraId="2CEC505F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Miglioramento della capacità di lavorare in gruppo. </w:t>
      </w:r>
    </w:p>
    <w:p w14:paraId="00D4229C" w14:textId="77777777" w:rsidR="0072309E" w:rsidRPr="007449D7" w:rsidRDefault="00355742">
      <w:pPr>
        <w:spacing w:after="3" w:line="263" w:lineRule="auto"/>
        <w:ind w:left="-15" w:firstLine="1"/>
        <w:rPr>
          <w:rFonts w:ascii="Times New Roman" w:hAnsi="Times New Roman" w:cs="Times New Roman"/>
        </w:rPr>
      </w:pPr>
      <w:r w:rsidRPr="007449D7">
        <w:rPr>
          <w:rFonts w:ascii="Times New Roman" w:eastAsia="Arial" w:hAnsi="Times New Roman" w:cs="Times New Roman"/>
        </w:rPr>
        <w:t xml:space="preserve">Il progetto potrà avere effetti positivi anche su amici, parenti dei partecipanti e sulla comunità di riferimento di ciascuno. </w:t>
      </w:r>
    </w:p>
    <w:sectPr w:rsidR="0072309E" w:rsidRPr="007449D7">
      <w:pgSz w:w="12240" w:h="15840"/>
      <w:pgMar w:top="284" w:right="1439" w:bottom="3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11"/>
    <w:multiLevelType w:val="hybridMultilevel"/>
    <w:tmpl w:val="7E76E8F8"/>
    <w:lvl w:ilvl="0" w:tplc="26C48AF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3C11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845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CDB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EDA3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0DE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E69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E62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409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E35E4"/>
    <w:multiLevelType w:val="hybridMultilevel"/>
    <w:tmpl w:val="71B0DAA0"/>
    <w:lvl w:ilvl="0" w:tplc="BAEEAED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235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1A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4E3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AC8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5D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A7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CD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615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2515A"/>
    <w:multiLevelType w:val="hybridMultilevel"/>
    <w:tmpl w:val="5CEC49A8"/>
    <w:lvl w:ilvl="0" w:tplc="388CAF4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77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803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C39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65E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CFE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EB3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582C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628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A03C9"/>
    <w:multiLevelType w:val="hybridMultilevel"/>
    <w:tmpl w:val="EDFA15E4"/>
    <w:lvl w:ilvl="0" w:tplc="1B0CDBC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E4C0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EB37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8C5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22A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C4C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DF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C53A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E90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15B63"/>
    <w:multiLevelType w:val="hybridMultilevel"/>
    <w:tmpl w:val="6CEE5184"/>
    <w:lvl w:ilvl="0" w:tplc="CCB284A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EE3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AB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7E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1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1E8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6CC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A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867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9E"/>
    <w:rsid w:val="00012BC3"/>
    <w:rsid w:val="00355742"/>
    <w:rsid w:val="00364597"/>
    <w:rsid w:val="00431A6D"/>
    <w:rsid w:val="00580F5F"/>
    <w:rsid w:val="005A1464"/>
    <w:rsid w:val="005B071A"/>
    <w:rsid w:val="006A68F0"/>
    <w:rsid w:val="006C1834"/>
    <w:rsid w:val="006C6D11"/>
    <w:rsid w:val="00700F24"/>
    <w:rsid w:val="0072309E"/>
    <w:rsid w:val="007449D7"/>
    <w:rsid w:val="007D155D"/>
    <w:rsid w:val="00805BDB"/>
    <w:rsid w:val="008D326A"/>
    <w:rsid w:val="009335EE"/>
    <w:rsid w:val="00950F65"/>
    <w:rsid w:val="009D22DE"/>
    <w:rsid w:val="009F585C"/>
    <w:rsid w:val="00B63306"/>
    <w:rsid w:val="00C1295E"/>
    <w:rsid w:val="00C14452"/>
    <w:rsid w:val="00C9113E"/>
    <w:rsid w:val="00E13141"/>
    <w:rsid w:val="00E2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5636"/>
  <w15:docId w15:val="{33194650-A838-4F6E-B16E-B56E547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26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3"/>
      <w:ind w:left="10" w:right="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7"/>
      <w:ind w:right="1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57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574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1295E"/>
    <w:pPr>
      <w:spacing w:after="0" w:line="240" w:lineRule="auto"/>
      <w:ind w:left="-142" w:right="-489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295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alunni MATH&amp;ART (2)</vt:lpstr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alunni MATH&amp;ART (2)</dc:title>
  <dc:subject/>
  <dc:creator>ITS Monaco</dc:creator>
  <cp:keywords/>
  <cp:lastModifiedBy>Direttore</cp:lastModifiedBy>
  <cp:revision>13</cp:revision>
  <dcterms:created xsi:type="dcterms:W3CDTF">2021-06-05T11:36:00Z</dcterms:created>
  <dcterms:modified xsi:type="dcterms:W3CDTF">2021-06-10T11:13:00Z</dcterms:modified>
</cp:coreProperties>
</file>